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04C" w:rsidRDefault="0099304C" w:rsidP="0099304C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Практическая работа</w:t>
      </w:r>
      <w:r w:rsidRPr="008D0CA4">
        <w:rPr>
          <w:b/>
          <w:sz w:val="24"/>
          <w:szCs w:val="24"/>
        </w:rPr>
        <w:t xml:space="preserve"> №</w:t>
      </w:r>
      <w:r w:rsidR="00ED4991">
        <w:rPr>
          <w:b/>
          <w:sz w:val="24"/>
          <w:szCs w:val="24"/>
        </w:rPr>
        <w:t>7</w:t>
      </w:r>
    </w:p>
    <w:p w:rsidR="0099304C" w:rsidRPr="0099304C" w:rsidRDefault="0099304C" w:rsidP="0099304C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b/>
          <w:sz w:val="24"/>
          <w:szCs w:val="24"/>
        </w:rPr>
      </w:pPr>
      <w:r w:rsidRPr="0099304C">
        <w:rPr>
          <w:b/>
          <w:sz w:val="24"/>
          <w:szCs w:val="24"/>
        </w:rPr>
        <w:t>Расчет ПДВ i-го радионуклида для действующего предприятия</w:t>
      </w:r>
    </w:p>
    <w:p w:rsidR="0099304C" w:rsidRDefault="0099304C" w:rsidP="0099304C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b/>
          <w:sz w:val="24"/>
          <w:szCs w:val="24"/>
        </w:rPr>
      </w:pPr>
    </w:p>
    <w:p w:rsidR="006145EC" w:rsidRPr="006145EC" w:rsidRDefault="006145E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b/>
          <w:sz w:val="24"/>
          <w:szCs w:val="24"/>
        </w:rPr>
      </w:pPr>
      <w:r w:rsidRPr="006145EC">
        <w:rPr>
          <w:b/>
          <w:sz w:val="24"/>
          <w:szCs w:val="24"/>
        </w:rPr>
        <w:t>Общие сведения:</w:t>
      </w:r>
    </w:p>
    <w:p w:rsidR="0099304C" w:rsidRPr="00E10E81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E10E81">
        <w:rPr>
          <w:sz w:val="24"/>
          <w:szCs w:val="24"/>
        </w:rPr>
        <w:t xml:space="preserve">Среднегодовое значение ПДВ i-го радионуклида (в </w:t>
      </w:r>
      <w:r>
        <w:rPr>
          <w:sz w:val="24"/>
          <w:szCs w:val="24"/>
        </w:rPr>
        <w:t>Кu/сут) рассчитывают по формуле:</w:t>
      </w:r>
    </w:p>
    <w:p w:rsidR="0099304C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E10E81">
        <w:rPr>
          <w:sz w:val="24"/>
          <w:szCs w:val="24"/>
        </w:rPr>
        <w:t xml:space="preserve"> </w:t>
      </w:r>
    </w:p>
    <w:p w:rsidR="0099304C" w:rsidRPr="00E10E81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E10E81">
        <w:rPr>
          <w:sz w:val="24"/>
          <w:szCs w:val="24"/>
        </w:rPr>
        <w:t>ПДВ</w:t>
      </w:r>
      <w:r w:rsidRPr="00E10E81">
        <w:rPr>
          <w:sz w:val="24"/>
          <w:szCs w:val="24"/>
          <w:vertAlign w:val="subscript"/>
          <w:lang w:val="en-US"/>
        </w:rPr>
        <w:t>i</w:t>
      </w:r>
      <w:r w:rsidRPr="00E10E81">
        <w:rPr>
          <w:sz w:val="24"/>
          <w:szCs w:val="24"/>
        </w:rPr>
        <w:t xml:space="preserve"> =</w:t>
      </w:r>
      <w:r>
        <w:rPr>
          <w:sz w:val="24"/>
          <w:szCs w:val="24"/>
        </w:rPr>
        <w:t xml:space="preserve"> </w:t>
      </w:r>
      <w:r w:rsidRPr="00E10E81">
        <w:rPr>
          <w:sz w:val="24"/>
          <w:szCs w:val="24"/>
        </w:rPr>
        <w:t xml:space="preserve">2,88 </w:t>
      </w:r>
      <w:r w:rsidRPr="00E10E81">
        <w:rPr>
          <w:sz w:val="24"/>
          <w:szCs w:val="24"/>
          <w:vertAlign w:val="superscript"/>
        </w:rPr>
        <w:t>.</w:t>
      </w:r>
      <w:r w:rsidRPr="00E10E81">
        <w:rPr>
          <w:sz w:val="24"/>
          <w:szCs w:val="24"/>
        </w:rPr>
        <w:t>10</w:t>
      </w:r>
      <w:r w:rsidRPr="00E10E81">
        <w:rPr>
          <w:sz w:val="24"/>
          <w:szCs w:val="24"/>
          <w:vertAlign w:val="superscript"/>
        </w:rPr>
        <w:t>4</w:t>
      </w:r>
      <w:r w:rsidRPr="00E10E81">
        <w:rPr>
          <w:sz w:val="24"/>
          <w:szCs w:val="24"/>
        </w:rPr>
        <w:t xml:space="preserve"> К</w:t>
      </w:r>
      <w:r w:rsidRPr="00E10E81">
        <w:rPr>
          <w:sz w:val="24"/>
          <w:szCs w:val="24"/>
          <w:vertAlign w:val="subscript"/>
        </w:rPr>
        <w:t>р.м</w:t>
      </w:r>
      <w:r w:rsidRPr="00E10E81">
        <w:rPr>
          <w:sz w:val="24"/>
          <w:szCs w:val="24"/>
        </w:rPr>
        <w:t xml:space="preserve"> </w:t>
      </w:r>
      <w:r>
        <w:rPr>
          <w:sz w:val="24"/>
          <w:szCs w:val="24"/>
        </w:rPr>
        <w:sym w:font="Symbol" w:char="F0D7"/>
      </w:r>
      <w:r w:rsidRPr="002E5F7F">
        <w:rPr>
          <w:sz w:val="24"/>
          <w:szCs w:val="24"/>
        </w:rPr>
        <w:t>ДК</w:t>
      </w:r>
      <w:r w:rsidRPr="002E5F7F">
        <w:rPr>
          <w:sz w:val="24"/>
          <w:szCs w:val="24"/>
          <w:vertAlign w:val="subscript"/>
          <w:lang w:val="en-US"/>
        </w:rPr>
        <w:t>i</w:t>
      </w:r>
      <w:r w:rsidRPr="002E5F7F">
        <w:rPr>
          <w:sz w:val="24"/>
          <w:szCs w:val="24"/>
        </w:rPr>
        <w:t xml:space="preserve"> </w:t>
      </w:r>
      <w:r w:rsidRPr="00E10E81">
        <w:rPr>
          <w:sz w:val="24"/>
          <w:szCs w:val="24"/>
        </w:rPr>
        <w:t xml:space="preserve">( Кu/сут), </w:t>
      </w:r>
    </w:p>
    <w:p w:rsidR="0099304C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</w:p>
    <w:p w:rsidR="0099304C" w:rsidRPr="00E10E81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где </w:t>
      </w:r>
      <w:r w:rsidRPr="00E10E81">
        <w:rPr>
          <w:sz w:val="24"/>
          <w:szCs w:val="24"/>
        </w:rPr>
        <w:t>ДК</w:t>
      </w:r>
      <w:r w:rsidRPr="00E10E81">
        <w:rPr>
          <w:sz w:val="24"/>
          <w:szCs w:val="24"/>
          <w:vertAlign w:val="subscript"/>
          <w:lang w:val="en-US"/>
        </w:rPr>
        <w:t>i</w:t>
      </w:r>
      <w:r w:rsidRPr="00E10E81">
        <w:rPr>
          <w:sz w:val="24"/>
          <w:szCs w:val="24"/>
        </w:rPr>
        <w:t xml:space="preserve"> – допустимая среднегодовая концентрация i-го радионуклида, Кu/м</w:t>
      </w:r>
      <w:r w:rsidRPr="00E10E81"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;</w:t>
      </w:r>
    </w:p>
    <w:p w:rsidR="0099304C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E10E81">
        <w:rPr>
          <w:sz w:val="24"/>
          <w:szCs w:val="24"/>
        </w:rPr>
        <w:t>К</w:t>
      </w:r>
      <w:r w:rsidRPr="00E10E81">
        <w:rPr>
          <w:sz w:val="24"/>
          <w:szCs w:val="24"/>
          <w:vertAlign w:val="subscript"/>
        </w:rPr>
        <w:t>р.м</w:t>
      </w:r>
      <w:r w:rsidRPr="00E10E81">
        <w:rPr>
          <w:sz w:val="24"/>
          <w:szCs w:val="24"/>
        </w:rPr>
        <w:t xml:space="preserve"> – среднегодовое значение коэффициента разбавления, которое зависит от высоты источника выброса (Н,</w:t>
      </w:r>
      <w:r>
        <w:rPr>
          <w:sz w:val="24"/>
          <w:szCs w:val="24"/>
        </w:rPr>
        <w:t xml:space="preserve"> </w:t>
      </w:r>
      <w:r w:rsidRPr="00E10E81">
        <w:rPr>
          <w:sz w:val="24"/>
          <w:szCs w:val="24"/>
        </w:rPr>
        <w:t>м), вытянутости розы ветров (р/р</w:t>
      </w:r>
      <w:r w:rsidRPr="00E10E81">
        <w:rPr>
          <w:sz w:val="24"/>
          <w:szCs w:val="24"/>
          <w:vertAlign w:val="subscript"/>
        </w:rPr>
        <w:t>0</w:t>
      </w:r>
      <w:r w:rsidRPr="00E10E81">
        <w:rPr>
          <w:sz w:val="24"/>
          <w:szCs w:val="24"/>
        </w:rPr>
        <w:t>), формулы для расчета К</w:t>
      </w:r>
      <w:r w:rsidRPr="00E10E81">
        <w:rPr>
          <w:sz w:val="24"/>
          <w:szCs w:val="24"/>
          <w:vertAlign w:val="subscript"/>
        </w:rPr>
        <w:t>р.м</w:t>
      </w:r>
      <w:r w:rsidRPr="00E10E81">
        <w:rPr>
          <w:sz w:val="24"/>
          <w:szCs w:val="24"/>
        </w:rPr>
        <w:t xml:space="preserve"> прив</w:t>
      </w:r>
      <w:r>
        <w:rPr>
          <w:sz w:val="24"/>
          <w:szCs w:val="24"/>
        </w:rPr>
        <w:t>едены</w:t>
      </w:r>
      <w:r w:rsidRPr="00E10E81">
        <w:rPr>
          <w:sz w:val="24"/>
          <w:szCs w:val="24"/>
        </w:rPr>
        <w:t xml:space="preserve"> в таблице </w:t>
      </w:r>
      <w:r>
        <w:rPr>
          <w:sz w:val="24"/>
          <w:szCs w:val="24"/>
        </w:rPr>
        <w:t>1.</w:t>
      </w:r>
    </w:p>
    <w:p w:rsidR="0099304C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891286">
        <w:rPr>
          <w:sz w:val="24"/>
          <w:szCs w:val="24"/>
        </w:rPr>
        <w:t xml:space="preserve">Если мощность выброса постоянно в течение года не превышает значения ПДВ, то на местности вокруг </w:t>
      </w:r>
      <w:r>
        <w:rPr>
          <w:sz w:val="24"/>
          <w:szCs w:val="24"/>
        </w:rPr>
        <w:t>источника выброса</w:t>
      </w:r>
      <w:r w:rsidRPr="00891286">
        <w:rPr>
          <w:sz w:val="24"/>
          <w:szCs w:val="24"/>
        </w:rPr>
        <w:t xml:space="preserve"> приземные концентрации выбрасываемых радионуклидов не превысят допустимых значений </w:t>
      </w:r>
      <w:r>
        <w:rPr>
          <w:sz w:val="24"/>
          <w:szCs w:val="24"/>
        </w:rPr>
        <w:t>дозы,</w:t>
      </w:r>
      <w:r w:rsidRPr="00891286">
        <w:rPr>
          <w:sz w:val="24"/>
          <w:szCs w:val="24"/>
        </w:rPr>
        <w:t xml:space="preserve"> рассчитанных с учетом всех возможных путей воздействия </w:t>
      </w:r>
      <w:r>
        <w:rPr>
          <w:sz w:val="24"/>
          <w:szCs w:val="24"/>
          <w:lang w:val="en-US"/>
        </w:rPr>
        <w:t>i</w:t>
      </w:r>
      <w:r w:rsidRPr="00891286">
        <w:rPr>
          <w:sz w:val="24"/>
          <w:szCs w:val="24"/>
        </w:rPr>
        <w:t xml:space="preserve">-го радионуклида на человека и дозовой доли, выделенной на радиационное воздействие на человека </w:t>
      </w:r>
      <w:r>
        <w:rPr>
          <w:sz w:val="24"/>
          <w:szCs w:val="24"/>
        </w:rPr>
        <w:t>источником выброса</w:t>
      </w:r>
      <w:r w:rsidRPr="00891286">
        <w:rPr>
          <w:sz w:val="24"/>
          <w:szCs w:val="24"/>
        </w:rPr>
        <w:t>.</w:t>
      </w:r>
    </w:p>
    <w:p w:rsidR="0099304C" w:rsidRPr="00891286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</w:p>
    <w:p w:rsidR="0099304C" w:rsidRPr="00E10E81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/>
        <w:jc w:val="both"/>
        <w:rPr>
          <w:sz w:val="24"/>
          <w:szCs w:val="24"/>
        </w:rPr>
      </w:pPr>
      <w:r w:rsidRPr="00E10E81">
        <w:rPr>
          <w:sz w:val="24"/>
          <w:szCs w:val="24"/>
        </w:rPr>
        <w:t xml:space="preserve">Таблица </w:t>
      </w:r>
      <w:r>
        <w:rPr>
          <w:sz w:val="24"/>
          <w:szCs w:val="24"/>
        </w:rPr>
        <w:t>1</w:t>
      </w:r>
      <w:r w:rsidRPr="00E10E81">
        <w:rPr>
          <w:sz w:val="24"/>
          <w:szCs w:val="24"/>
        </w:rPr>
        <w:t xml:space="preserve"> – Формулы для расчета К</w:t>
      </w:r>
      <w:r w:rsidRPr="00E10E81">
        <w:rPr>
          <w:sz w:val="24"/>
          <w:szCs w:val="24"/>
          <w:vertAlign w:val="subscript"/>
        </w:rPr>
        <w:t>р.м</w:t>
      </w:r>
      <w:r w:rsidRPr="00E10E81">
        <w:rPr>
          <w:sz w:val="24"/>
          <w:szCs w:val="24"/>
        </w:rPr>
        <w:t xml:space="preserve"> для различных регионов</w:t>
      </w:r>
    </w:p>
    <w:tbl>
      <w:tblPr>
        <w:tblW w:w="93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92"/>
        <w:gridCol w:w="1728"/>
        <w:gridCol w:w="1559"/>
        <w:gridCol w:w="1559"/>
        <w:gridCol w:w="1425"/>
      </w:tblGrid>
      <w:tr w:rsidR="0099304C" w:rsidRPr="00E10E81" w:rsidTr="00A6333F">
        <w:tc>
          <w:tcPr>
            <w:tcW w:w="3092" w:type="dxa"/>
            <w:vMerge w:val="restart"/>
            <w:vAlign w:val="center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Регион</w:t>
            </w:r>
          </w:p>
        </w:tc>
        <w:tc>
          <w:tcPr>
            <w:tcW w:w="6271" w:type="dxa"/>
            <w:gridSpan w:val="4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Вытянутость розы ветров, р/р</w:t>
            </w:r>
            <w:r w:rsidRPr="00E10E81">
              <w:rPr>
                <w:sz w:val="24"/>
                <w:szCs w:val="24"/>
                <w:vertAlign w:val="subscript"/>
              </w:rPr>
              <w:t>0</w:t>
            </w:r>
          </w:p>
        </w:tc>
      </w:tr>
      <w:tr w:rsidR="0099304C" w:rsidRPr="00E10E81" w:rsidTr="00A6333F">
        <w:tc>
          <w:tcPr>
            <w:tcW w:w="3092" w:type="dxa"/>
            <w:vMerge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2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1:1(круговая)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2:1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3:1</w:t>
            </w:r>
          </w:p>
        </w:tc>
        <w:tc>
          <w:tcPr>
            <w:tcW w:w="14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4:1</w:t>
            </w:r>
          </w:p>
        </w:tc>
      </w:tr>
      <w:tr w:rsidR="0099304C" w:rsidRPr="00E10E81" w:rsidTr="00A6333F">
        <w:tc>
          <w:tcPr>
            <w:tcW w:w="3092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Центральная часть Россия</w:t>
            </w:r>
          </w:p>
        </w:tc>
        <w:tc>
          <w:tcPr>
            <w:tcW w:w="172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640 Н</w:t>
            </w:r>
            <w:r w:rsidRPr="00E10E8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320 Н</w:t>
            </w:r>
            <w:r w:rsidRPr="00E10E8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-</w:t>
            </w:r>
          </w:p>
        </w:tc>
        <w:tc>
          <w:tcPr>
            <w:tcW w:w="14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-</w:t>
            </w:r>
          </w:p>
        </w:tc>
      </w:tr>
      <w:tr w:rsidR="0099304C" w:rsidRPr="00E10E81" w:rsidTr="00A6333F">
        <w:tc>
          <w:tcPr>
            <w:tcW w:w="3092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Урал</w:t>
            </w:r>
          </w:p>
        </w:tc>
        <w:tc>
          <w:tcPr>
            <w:tcW w:w="172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500 Н</w:t>
            </w:r>
            <w:r w:rsidRPr="00E10E8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250 Н</w:t>
            </w:r>
            <w:r w:rsidRPr="00E10E8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-</w:t>
            </w:r>
          </w:p>
        </w:tc>
        <w:tc>
          <w:tcPr>
            <w:tcW w:w="14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-</w:t>
            </w:r>
          </w:p>
        </w:tc>
      </w:tr>
      <w:tr w:rsidR="0099304C" w:rsidRPr="00E10E81" w:rsidTr="00A6333F">
        <w:tc>
          <w:tcPr>
            <w:tcW w:w="3092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Казахстан</w:t>
            </w:r>
          </w:p>
        </w:tc>
        <w:tc>
          <w:tcPr>
            <w:tcW w:w="172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400 Н</w:t>
            </w:r>
            <w:r w:rsidRPr="00E10E8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130 Н</w:t>
            </w:r>
            <w:r w:rsidRPr="00E10E8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-</w:t>
            </w:r>
          </w:p>
        </w:tc>
      </w:tr>
      <w:tr w:rsidR="0099304C" w:rsidRPr="00E10E81" w:rsidTr="00A6333F">
        <w:tc>
          <w:tcPr>
            <w:tcW w:w="3092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Центральная Сибирь</w:t>
            </w:r>
          </w:p>
        </w:tc>
        <w:tc>
          <w:tcPr>
            <w:tcW w:w="172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400 Н</w:t>
            </w:r>
            <w:r w:rsidRPr="00E10E8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200 Н</w:t>
            </w:r>
            <w:r w:rsidRPr="00E10E8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-</w:t>
            </w:r>
          </w:p>
        </w:tc>
        <w:tc>
          <w:tcPr>
            <w:tcW w:w="14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-</w:t>
            </w:r>
          </w:p>
        </w:tc>
      </w:tr>
      <w:tr w:rsidR="0099304C" w:rsidRPr="00E10E81" w:rsidTr="00A6333F">
        <w:tc>
          <w:tcPr>
            <w:tcW w:w="3092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Северо-Восточная Сибирь</w:t>
            </w:r>
          </w:p>
        </w:tc>
        <w:tc>
          <w:tcPr>
            <w:tcW w:w="172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400 Н</w:t>
            </w:r>
            <w:r w:rsidRPr="00E10E8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-</w:t>
            </w:r>
          </w:p>
        </w:tc>
        <w:tc>
          <w:tcPr>
            <w:tcW w:w="14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100 Н</w:t>
            </w:r>
            <w:r w:rsidRPr="00E10E81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99304C" w:rsidRPr="00E10E81" w:rsidTr="00A6333F">
        <w:tc>
          <w:tcPr>
            <w:tcW w:w="3092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Юг Средней Азии</w:t>
            </w:r>
          </w:p>
        </w:tc>
        <w:tc>
          <w:tcPr>
            <w:tcW w:w="172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320 Н</w:t>
            </w:r>
            <w:r w:rsidRPr="00E10E8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107 Н</w:t>
            </w:r>
            <w:r w:rsidRPr="00E10E81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4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-</w:t>
            </w:r>
          </w:p>
        </w:tc>
      </w:tr>
    </w:tbl>
    <w:p w:rsidR="0099304C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</w:p>
    <w:p w:rsidR="0099304C" w:rsidRPr="00051ECA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b/>
          <w:sz w:val="24"/>
          <w:szCs w:val="24"/>
        </w:rPr>
      </w:pPr>
      <w:r w:rsidRPr="00051ECA">
        <w:rPr>
          <w:b/>
          <w:sz w:val="24"/>
          <w:szCs w:val="24"/>
        </w:rPr>
        <w:t>Пример расчета:</w:t>
      </w:r>
    </w:p>
    <w:p w:rsidR="0099304C" w:rsidRPr="008D0CA4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8D0CA4">
        <w:rPr>
          <w:sz w:val="24"/>
          <w:szCs w:val="24"/>
        </w:rPr>
        <w:t xml:space="preserve">Предприятие находится в центральной части России, вытянутость розы ветров 2:1, высота источника </w:t>
      </w:r>
      <w:smartTag w:uri="urn:schemas-microsoft-com:office:smarttags" w:element="metricconverter">
        <w:smartTagPr>
          <w:attr w:name="ProductID" w:val="100 м"/>
        </w:smartTagPr>
        <w:r w:rsidRPr="008D0CA4">
          <w:rPr>
            <w:sz w:val="24"/>
            <w:szCs w:val="24"/>
          </w:rPr>
          <w:t>100 м</w:t>
        </w:r>
      </w:smartTag>
      <w:r w:rsidRPr="008D0CA4">
        <w:rPr>
          <w:sz w:val="24"/>
          <w:szCs w:val="24"/>
        </w:rPr>
        <w:t xml:space="preserve">, в атмосферу поступает радионуклид </w:t>
      </w:r>
      <w:r w:rsidRPr="008D0CA4">
        <w:rPr>
          <w:sz w:val="24"/>
          <w:szCs w:val="24"/>
          <w:vertAlign w:val="superscript"/>
        </w:rPr>
        <w:t>41</w:t>
      </w:r>
      <w:r w:rsidRPr="008D0CA4">
        <w:rPr>
          <w:sz w:val="24"/>
          <w:szCs w:val="24"/>
        </w:rPr>
        <w:t>А</w:t>
      </w:r>
      <w:r w:rsidRPr="008D0CA4">
        <w:rPr>
          <w:sz w:val="24"/>
          <w:szCs w:val="24"/>
          <w:lang w:val="en-US"/>
        </w:rPr>
        <w:t>r</w:t>
      </w:r>
      <w:r w:rsidRPr="008D0CA4">
        <w:rPr>
          <w:sz w:val="24"/>
          <w:szCs w:val="24"/>
        </w:rPr>
        <w:t xml:space="preserve"> с ДК</w:t>
      </w:r>
      <w:r w:rsidRPr="008D0CA4">
        <w:rPr>
          <w:sz w:val="24"/>
          <w:szCs w:val="24"/>
          <w:vertAlign w:val="subscript"/>
          <w:lang w:val="en-US"/>
        </w:rPr>
        <w:t>i</w:t>
      </w:r>
      <w:r w:rsidRPr="008D0CA4">
        <w:rPr>
          <w:sz w:val="24"/>
          <w:szCs w:val="24"/>
        </w:rPr>
        <w:t xml:space="preserve"> = 4,9</w:t>
      </w:r>
      <w:r w:rsidRPr="008D0CA4">
        <w:rPr>
          <w:sz w:val="24"/>
          <w:szCs w:val="24"/>
          <w:vertAlign w:val="superscript"/>
        </w:rPr>
        <w:t>.</w:t>
      </w:r>
      <w:r w:rsidRPr="008D0CA4">
        <w:rPr>
          <w:sz w:val="24"/>
          <w:szCs w:val="24"/>
        </w:rPr>
        <w:t>10</w:t>
      </w:r>
      <w:r w:rsidRPr="008D0CA4">
        <w:rPr>
          <w:sz w:val="24"/>
          <w:szCs w:val="24"/>
          <w:vertAlign w:val="superscript"/>
        </w:rPr>
        <w:t>-8</w:t>
      </w:r>
      <w:r w:rsidRPr="008D0CA4">
        <w:rPr>
          <w:sz w:val="24"/>
          <w:szCs w:val="24"/>
        </w:rPr>
        <w:t>, Кu/м</w:t>
      </w:r>
      <w:r w:rsidRPr="008D0CA4">
        <w:rPr>
          <w:sz w:val="24"/>
          <w:szCs w:val="24"/>
          <w:vertAlign w:val="superscript"/>
        </w:rPr>
        <w:t>3</w:t>
      </w:r>
      <w:r w:rsidRPr="008D0CA4">
        <w:rPr>
          <w:sz w:val="24"/>
          <w:szCs w:val="24"/>
        </w:rPr>
        <w:t>.</w:t>
      </w:r>
      <w:r>
        <w:rPr>
          <w:sz w:val="24"/>
          <w:szCs w:val="24"/>
        </w:rPr>
        <w:t xml:space="preserve"> Фактический выброс составляет М</w:t>
      </w:r>
      <w:r w:rsidRPr="0042768F">
        <w:rPr>
          <w:sz w:val="24"/>
          <w:szCs w:val="24"/>
          <w:vertAlign w:val="subscript"/>
          <w:lang w:val="en-US"/>
        </w:rPr>
        <w:t>i</w:t>
      </w:r>
      <w:r>
        <w:rPr>
          <w:sz w:val="24"/>
          <w:szCs w:val="24"/>
        </w:rPr>
        <w:t xml:space="preserve"> = 4380 </w:t>
      </w:r>
      <w:r w:rsidRPr="00E10E81">
        <w:rPr>
          <w:sz w:val="24"/>
          <w:szCs w:val="24"/>
        </w:rPr>
        <w:t>Кu/сут</w:t>
      </w:r>
      <w:r>
        <w:rPr>
          <w:sz w:val="24"/>
          <w:szCs w:val="24"/>
        </w:rPr>
        <w:t>.</w:t>
      </w:r>
    </w:p>
    <w:p w:rsidR="0099304C" w:rsidRPr="008D0CA4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8D0CA4">
        <w:rPr>
          <w:sz w:val="24"/>
          <w:szCs w:val="24"/>
        </w:rPr>
        <w:t>а) Выбираем формулу для расчета К</w:t>
      </w:r>
      <w:r w:rsidRPr="008D0CA4">
        <w:rPr>
          <w:sz w:val="24"/>
          <w:szCs w:val="24"/>
          <w:vertAlign w:val="subscript"/>
        </w:rPr>
        <w:t>р.м.</w:t>
      </w:r>
      <w:r w:rsidRPr="008D0CA4">
        <w:rPr>
          <w:sz w:val="24"/>
          <w:szCs w:val="24"/>
        </w:rPr>
        <w:t xml:space="preserve"> в соответствии с условиями из таблицы 3:</w:t>
      </w:r>
    </w:p>
    <w:p w:rsidR="0099304C" w:rsidRPr="008D0CA4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</w:p>
    <w:p w:rsidR="0099304C" w:rsidRPr="008D0CA4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center"/>
        <w:rPr>
          <w:sz w:val="24"/>
          <w:szCs w:val="24"/>
        </w:rPr>
      </w:pPr>
      <w:r w:rsidRPr="008D0CA4">
        <w:rPr>
          <w:sz w:val="24"/>
          <w:szCs w:val="24"/>
        </w:rPr>
        <w:t>К</w:t>
      </w:r>
      <w:r w:rsidRPr="008D0CA4">
        <w:rPr>
          <w:sz w:val="24"/>
          <w:szCs w:val="24"/>
          <w:vertAlign w:val="subscript"/>
        </w:rPr>
        <w:t xml:space="preserve">р.м. </w:t>
      </w:r>
      <w:r w:rsidRPr="008D0CA4">
        <w:rPr>
          <w:sz w:val="24"/>
          <w:szCs w:val="24"/>
        </w:rPr>
        <w:t>= 320·Н</w:t>
      </w:r>
      <w:r w:rsidRPr="008D0CA4">
        <w:rPr>
          <w:sz w:val="24"/>
          <w:szCs w:val="24"/>
          <w:vertAlign w:val="superscript"/>
        </w:rPr>
        <w:t>2</w:t>
      </w:r>
      <w:r w:rsidRPr="008D0CA4">
        <w:rPr>
          <w:sz w:val="24"/>
          <w:szCs w:val="24"/>
        </w:rPr>
        <w:t xml:space="preserve"> = 320·100</w:t>
      </w:r>
      <w:r w:rsidRPr="008D0CA4">
        <w:rPr>
          <w:sz w:val="24"/>
          <w:szCs w:val="24"/>
          <w:vertAlign w:val="superscript"/>
        </w:rPr>
        <w:t>2</w:t>
      </w:r>
      <w:r w:rsidRPr="008D0CA4">
        <w:rPr>
          <w:sz w:val="24"/>
          <w:szCs w:val="24"/>
        </w:rPr>
        <w:t xml:space="preserve"> = 32·10</w:t>
      </w:r>
      <w:r w:rsidRPr="008D0CA4">
        <w:rPr>
          <w:sz w:val="24"/>
          <w:szCs w:val="24"/>
          <w:vertAlign w:val="superscript"/>
        </w:rPr>
        <w:t>5</w:t>
      </w:r>
    </w:p>
    <w:p w:rsidR="0099304C" w:rsidRPr="00E10E81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8D0CA4">
        <w:rPr>
          <w:sz w:val="24"/>
          <w:szCs w:val="24"/>
        </w:rPr>
        <w:t>б) Рассчитываем</w:t>
      </w:r>
      <w:r w:rsidRPr="00E10E81">
        <w:rPr>
          <w:sz w:val="24"/>
          <w:szCs w:val="24"/>
        </w:rPr>
        <w:t xml:space="preserve"> ПДВ</w:t>
      </w:r>
      <w:r w:rsidRPr="00E10E81">
        <w:rPr>
          <w:sz w:val="24"/>
          <w:szCs w:val="24"/>
          <w:vertAlign w:val="subscript"/>
          <w:lang w:val="en-US"/>
        </w:rPr>
        <w:t>i</w:t>
      </w:r>
      <w:r w:rsidRPr="00E10E81">
        <w:rPr>
          <w:sz w:val="24"/>
          <w:szCs w:val="24"/>
        </w:rPr>
        <w:t>:</w:t>
      </w:r>
    </w:p>
    <w:p w:rsidR="0099304C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center"/>
        <w:rPr>
          <w:sz w:val="24"/>
          <w:szCs w:val="24"/>
        </w:rPr>
      </w:pPr>
    </w:p>
    <w:p w:rsidR="0099304C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center"/>
        <w:rPr>
          <w:sz w:val="24"/>
          <w:szCs w:val="24"/>
        </w:rPr>
      </w:pPr>
      <w:r w:rsidRPr="00E10E81">
        <w:rPr>
          <w:sz w:val="24"/>
          <w:szCs w:val="24"/>
        </w:rPr>
        <w:t>ПДВ</w:t>
      </w:r>
      <w:r w:rsidRPr="00E10E81">
        <w:rPr>
          <w:sz w:val="24"/>
          <w:szCs w:val="24"/>
          <w:vertAlign w:val="subscript"/>
          <w:lang w:val="en-US"/>
        </w:rPr>
        <w:t>i</w:t>
      </w:r>
      <w:r w:rsidRPr="00E10E81">
        <w:rPr>
          <w:sz w:val="24"/>
          <w:szCs w:val="24"/>
        </w:rPr>
        <w:t xml:space="preserve"> = 2,88</w:t>
      </w:r>
      <w:r w:rsidRPr="00E10E81">
        <w:rPr>
          <w:sz w:val="24"/>
          <w:szCs w:val="24"/>
          <w:vertAlign w:val="superscript"/>
        </w:rPr>
        <w:t>.</w:t>
      </w:r>
      <w:r w:rsidRPr="00E10E81">
        <w:rPr>
          <w:sz w:val="24"/>
          <w:szCs w:val="24"/>
        </w:rPr>
        <w:t>10</w:t>
      </w:r>
      <w:r w:rsidRPr="00E10E81">
        <w:rPr>
          <w:sz w:val="24"/>
          <w:szCs w:val="24"/>
          <w:vertAlign w:val="superscript"/>
        </w:rPr>
        <w:t>4.</w:t>
      </w:r>
      <w:r w:rsidRPr="00E10E81">
        <w:rPr>
          <w:sz w:val="24"/>
          <w:szCs w:val="24"/>
        </w:rPr>
        <w:t>32</w:t>
      </w:r>
      <w:r w:rsidRPr="00E10E81">
        <w:rPr>
          <w:sz w:val="24"/>
          <w:szCs w:val="24"/>
          <w:vertAlign w:val="superscript"/>
        </w:rPr>
        <w:t>.</w:t>
      </w:r>
      <w:r w:rsidRPr="00E10E81">
        <w:rPr>
          <w:sz w:val="24"/>
          <w:szCs w:val="24"/>
        </w:rPr>
        <w:t>10</w:t>
      </w:r>
      <w:r>
        <w:rPr>
          <w:sz w:val="24"/>
          <w:szCs w:val="24"/>
          <w:vertAlign w:val="superscript"/>
        </w:rPr>
        <w:t>5</w:t>
      </w:r>
      <w:r w:rsidRPr="00E10E81">
        <w:rPr>
          <w:sz w:val="24"/>
          <w:szCs w:val="24"/>
          <w:vertAlign w:val="superscript"/>
        </w:rPr>
        <w:t>.</w:t>
      </w:r>
      <w:r w:rsidRPr="00E10E81">
        <w:rPr>
          <w:sz w:val="24"/>
          <w:szCs w:val="24"/>
        </w:rPr>
        <w:t>4,9</w:t>
      </w:r>
      <w:r w:rsidRPr="00E10E81">
        <w:rPr>
          <w:sz w:val="24"/>
          <w:szCs w:val="24"/>
          <w:vertAlign w:val="superscript"/>
        </w:rPr>
        <w:t>.</w:t>
      </w:r>
      <w:r w:rsidRPr="00E10E81">
        <w:rPr>
          <w:sz w:val="24"/>
          <w:szCs w:val="24"/>
        </w:rPr>
        <w:t>10</w:t>
      </w:r>
      <w:r w:rsidRPr="00E10E81">
        <w:rPr>
          <w:sz w:val="24"/>
          <w:szCs w:val="24"/>
          <w:vertAlign w:val="superscript"/>
        </w:rPr>
        <w:t>-8</w:t>
      </w:r>
      <w:r w:rsidRPr="00E10E81">
        <w:rPr>
          <w:sz w:val="24"/>
          <w:szCs w:val="24"/>
        </w:rPr>
        <w:t xml:space="preserve">= </w:t>
      </w:r>
      <w:r>
        <w:rPr>
          <w:sz w:val="24"/>
          <w:szCs w:val="24"/>
        </w:rPr>
        <w:t>4516</w:t>
      </w:r>
      <w:r w:rsidRPr="00E10E81">
        <w:rPr>
          <w:sz w:val="24"/>
          <w:szCs w:val="24"/>
        </w:rPr>
        <w:t xml:space="preserve"> Кu/сут</w:t>
      </w:r>
    </w:p>
    <w:p w:rsidR="0099304C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</w:p>
    <w:p w:rsidR="0099304C" w:rsidRPr="00E10E81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051ECA">
        <w:rPr>
          <w:b/>
          <w:sz w:val="24"/>
          <w:szCs w:val="24"/>
        </w:rPr>
        <w:t>Вывод:</w:t>
      </w:r>
      <w:r>
        <w:rPr>
          <w:sz w:val="24"/>
          <w:szCs w:val="24"/>
        </w:rPr>
        <w:t xml:space="preserve"> Фактический выброс не превышает ПДВ,</w:t>
      </w:r>
      <w:r w:rsidRPr="00EE14DB">
        <w:rPr>
          <w:sz w:val="24"/>
          <w:szCs w:val="24"/>
        </w:rPr>
        <w:t xml:space="preserve"> </w:t>
      </w:r>
      <w:r w:rsidRPr="00891286">
        <w:rPr>
          <w:sz w:val="24"/>
          <w:szCs w:val="24"/>
        </w:rPr>
        <w:t xml:space="preserve">на местности вокруг </w:t>
      </w:r>
      <w:r>
        <w:rPr>
          <w:sz w:val="24"/>
          <w:szCs w:val="24"/>
        </w:rPr>
        <w:t>источника выброса</w:t>
      </w:r>
      <w:r w:rsidRPr="00891286">
        <w:rPr>
          <w:sz w:val="24"/>
          <w:szCs w:val="24"/>
        </w:rPr>
        <w:t xml:space="preserve"> приземные концентрации </w:t>
      </w:r>
      <w:r w:rsidRPr="008D0CA4">
        <w:rPr>
          <w:sz w:val="24"/>
          <w:szCs w:val="24"/>
          <w:vertAlign w:val="superscript"/>
        </w:rPr>
        <w:t>41</w:t>
      </w:r>
      <w:r w:rsidRPr="008D0CA4">
        <w:rPr>
          <w:sz w:val="24"/>
          <w:szCs w:val="24"/>
        </w:rPr>
        <w:t>А</w:t>
      </w:r>
      <w:r w:rsidRPr="008D0CA4">
        <w:rPr>
          <w:sz w:val="24"/>
          <w:szCs w:val="24"/>
          <w:lang w:val="en-US"/>
        </w:rPr>
        <w:t>r</w:t>
      </w:r>
      <w:r w:rsidRPr="00891286">
        <w:rPr>
          <w:sz w:val="24"/>
          <w:szCs w:val="24"/>
        </w:rPr>
        <w:t xml:space="preserve"> не превысят допустимых значений </w:t>
      </w:r>
      <w:r>
        <w:rPr>
          <w:sz w:val="24"/>
          <w:szCs w:val="24"/>
        </w:rPr>
        <w:t>дозы</w:t>
      </w:r>
      <w:r w:rsidRPr="00891286">
        <w:rPr>
          <w:sz w:val="24"/>
          <w:szCs w:val="24"/>
        </w:rPr>
        <w:t xml:space="preserve"> воздействия на человека</w:t>
      </w:r>
      <w:r>
        <w:rPr>
          <w:sz w:val="24"/>
          <w:szCs w:val="24"/>
        </w:rPr>
        <w:t>.</w:t>
      </w:r>
    </w:p>
    <w:p w:rsidR="0099304C" w:rsidRPr="0099304C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b/>
          <w:sz w:val="24"/>
          <w:szCs w:val="24"/>
        </w:rPr>
      </w:pPr>
      <w:r w:rsidRPr="0099304C">
        <w:rPr>
          <w:b/>
          <w:sz w:val="24"/>
          <w:szCs w:val="24"/>
        </w:rPr>
        <w:t>Задание:</w:t>
      </w:r>
    </w:p>
    <w:p w:rsidR="0099304C" w:rsidRPr="00E10E81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sz w:val="24"/>
          <w:szCs w:val="24"/>
        </w:rPr>
      </w:pPr>
      <w:r w:rsidRPr="00E10E81">
        <w:rPr>
          <w:sz w:val="24"/>
          <w:szCs w:val="24"/>
        </w:rPr>
        <w:t>Рассчитать среднегодовое значение ПДВ i-го радионуклида для действующего предприятия с учетом</w:t>
      </w:r>
      <w:r>
        <w:rPr>
          <w:sz w:val="24"/>
          <w:szCs w:val="24"/>
        </w:rPr>
        <w:t xml:space="preserve"> сочетанного облучения человека по исходным данным таблицы 2.</w:t>
      </w:r>
    </w:p>
    <w:p w:rsidR="0099304C" w:rsidRPr="00E10E81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center"/>
        <w:rPr>
          <w:sz w:val="24"/>
          <w:szCs w:val="24"/>
        </w:rPr>
      </w:pPr>
    </w:p>
    <w:p w:rsidR="0099304C" w:rsidRPr="00E10E81" w:rsidRDefault="0099304C" w:rsidP="0099304C">
      <w:pPr>
        <w:pStyle w:val="2"/>
        <w:tabs>
          <w:tab w:val="left" w:pos="0"/>
          <w:tab w:val="left" w:pos="2520"/>
        </w:tabs>
        <w:spacing w:after="0" w:line="240" w:lineRule="auto"/>
        <w:ind w:left="0"/>
        <w:jc w:val="both"/>
        <w:rPr>
          <w:sz w:val="24"/>
          <w:szCs w:val="24"/>
        </w:rPr>
      </w:pPr>
      <w:r w:rsidRPr="00E10E81">
        <w:rPr>
          <w:sz w:val="24"/>
          <w:szCs w:val="24"/>
        </w:rPr>
        <w:t xml:space="preserve">Таблица </w:t>
      </w:r>
      <w:r>
        <w:rPr>
          <w:sz w:val="24"/>
          <w:szCs w:val="24"/>
        </w:rPr>
        <w:t>2</w:t>
      </w:r>
      <w:r w:rsidRPr="00E10E81">
        <w:rPr>
          <w:sz w:val="24"/>
          <w:szCs w:val="24"/>
        </w:rPr>
        <w:t xml:space="preserve"> – Исходные данные к зада</w:t>
      </w:r>
      <w:r>
        <w:rPr>
          <w:sz w:val="24"/>
          <w:szCs w:val="24"/>
        </w:rPr>
        <w:t>че</w:t>
      </w:r>
      <w:r w:rsidRPr="00E10E81">
        <w:rPr>
          <w:sz w:val="24"/>
          <w:szCs w:val="24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3"/>
        <w:gridCol w:w="2978"/>
        <w:gridCol w:w="1378"/>
        <w:gridCol w:w="1741"/>
        <w:gridCol w:w="1125"/>
        <w:gridCol w:w="1107"/>
      </w:tblGrid>
      <w:tr w:rsidR="0099304C" w:rsidRPr="00E10E81" w:rsidTr="00A6333F">
        <w:tc>
          <w:tcPr>
            <w:tcW w:w="1133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№ варианта</w:t>
            </w:r>
          </w:p>
        </w:tc>
        <w:tc>
          <w:tcPr>
            <w:tcW w:w="2978" w:type="dxa"/>
            <w:vAlign w:val="center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Регион</w:t>
            </w:r>
          </w:p>
        </w:tc>
        <w:tc>
          <w:tcPr>
            <w:tcW w:w="13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Высота источника, Н,</w:t>
            </w:r>
            <w:r>
              <w:rPr>
                <w:sz w:val="24"/>
                <w:szCs w:val="24"/>
              </w:rPr>
              <w:t xml:space="preserve"> </w:t>
            </w:r>
            <w:r w:rsidRPr="00E10E81">
              <w:rPr>
                <w:sz w:val="24"/>
                <w:szCs w:val="24"/>
              </w:rPr>
              <w:t>м</w:t>
            </w:r>
          </w:p>
        </w:tc>
        <w:tc>
          <w:tcPr>
            <w:tcW w:w="1741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Вытянутость розы ветров, р/р</w:t>
            </w:r>
            <w:r w:rsidRPr="00E10E81">
              <w:rPr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1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ДК</w:t>
            </w:r>
            <w:r w:rsidRPr="00E10E81">
              <w:rPr>
                <w:sz w:val="24"/>
                <w:szCs w:val="24"/>
                <w:vertAlign w:val="subscript"/>
                <w:lang w:val="en-US"/>
              </w:rPr>
              <w:t>i</w:t>
            </w:r>
            <w:r w:rsidRPr="00E10E81">
              <w:rPr>
                <w:sz w:val="24"/>
                <w:szCs w:val="24"/>
              </w:rPr>
              <w:t>, Кu/м</w:t>
            </w:r>
            <w:r w:rsidRPr="00E10E81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107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42768F">
              <w:rPr>
                <w:sz w:val="24"/>
                <w:szCs w:val="24"/>
                <w:vertAlign w:val="subscript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, </w:t>
            </w:r>
            <w:r w:rsidRPr="00E10E81">
              <w:rPr>
                <w:sz w:val="24"/>
                <w:szCs w:val="24"/>
              </w:rPr>
              <w:t>Кu/сут</w:t>
            </w:r>
          </w:p>
        </w:tc>
      </w:tr>
      <w:tr w:rsidR="0099304C" w:rsidRPr="00E10E81" w:rsidTr="00A6333F">
        <w:tc>
          <w:tcPr>
            <w:tcW w:w="1133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</w:t>
            </w:r>
          </w:p>
        </w:tc>
        <w:tc>
          <w:tcPr>
            <w:tcW w:w="29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Казахстан</w:t>
            </w:r>
          </w:p>
        </w:tc>
        <w:tc>
          <w:tcPr>
            <w:tcW w:w="13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100</w:t>
            </w:r>
          </w:p>
        </w:tc>
        <w:tc>
          <w:tcPr>
            <w:tcW w:w="1741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1:1</w:t>
            </w:r>
          </w:p>
        </w:tc>
        <w:tc>
          <w:tcPr>
            <w:tcW w:w="11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vertAlign w:val="superscript"/>
              </w:rPr>
            </w:pPr>
            <w:r w:rsidRPr="00E10E81">
              <w:rPr>
                <w:sz w:val="24"/>
                <w:szCs w:val="24"/>
              </w:rPr>
              <w:t>4,0</w:t>
            </w:r>
            <w:r w:rsidRPr="00E10E81">
              <w:rPr>
                <w:sz w:val="24"/>
                <w:szCs w:val="24"/>
                <w:vertAlign w:val="superscript"/>
              </w:rPr>
              <w:t>.</w:t>
            </w:r>
            <w:r w:rsidRPr="00E10E81">
              <w:rPr>
                <w:sz w:val="24"/>
                <w:szCs w:val="24"/>
              </w:rPr>
              <w:t>10</w:t>
            </w:r>
            <w:r w:rsidRPr="00E10E81">
              <w:rPr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107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3500</w:t>
            </w:r>
          </w:p>
        </w:tc>
      </w:tr>
      <w:tr w:rsidR="0099304C" w:rsidRPr="00E10E81" w:rsidTr="00A6333F">
        <w:tc>
          <w:tcPr>
            <w:tcW w:w="1133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9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Казахстан</w:t>
            </w:r>
          </w:p>
        </w:tc>
        <w:tc>
          <w:tcPr>
            <w:tcW w:w="13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150</w:t>
            </w:r>
          </w:p>
        </w:tc>
        <w:tc>
          <w:tcPr>
            <w:tcW w:w="1741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3:1</w:t>
            </w:r>
          </w:p>
        </w:tc>
        <w:tc>
          <w:tcPr>
            <w:tcW w:w="11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vertAlign w:val="superscript"/>
              </w:rPr>
            </w:pPr>
            <w:r w:rsidRPr="00E10E81">
              <w:rPr>
                <w:sz w:val="24"/>
                <w:szCs w:val="24"/>
              </w:rPr>
              <w:t>3,1</w:t>
            </w:r>
            <w:r w:rsidRPr="00E10E81">
              <w:rPr>
                <w:sz w:val="24"/>
                <w:szCs w:val="24"/>
                <w:vertAlign w:val="superscript"/>
              </w:rPr>
              <w:t>.</w:t>
            </w:r>
            <w:r w:rsidRPr="00E10E81">
              <w:rPr>
                <w:sz w:val="24"/>
                <w:szCs w:val="24"/>
              </w:rPr>
              <w:t>10</w:t>
            </w:r>
            <w:r w:rsidRPr="00E10E81">
              <w:rPr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1107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2500</w:t>
            </w:r>
          </w:p>
        </w:tc>
      </w:tr>
      <w:tr w:rsidR="0099304C" w:rsidRPr="00E10E81" w:rsidTr="00A6333F">
        <w:tc>
          <w:tcPr>
            <w:tcW w:w="1133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3</w:t>
            </w:r>
          </w:p>
        </w:tc>
        <w:tc>
          <w:tcPr>
            <w:tcW w:w="29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Урал</w:t>
            </w:r>
          </w:p>
        </w:tc>
        <w:tc>
          <w:tcPr>
            <w:tcW w:w="13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100</w:t>
            </w:r>
          </w:p>
        </w:tc>
        <w:tc>
          <w:tcPr>
            <w:tcW w:w="1741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1:1</w:t>
            </w:r>
          </w:p>
        </w:tc>
        <w:tc>
          <w:tcPr>
            <w:tcW w:w="11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vertAlign w:val="superscript"/>
              </w:rPr>
            </w:pPr>
            <w:r w:rsidRPr="00E10E81">
              <w:rPr>
                <w:sz w:val="24"/>
                <w:szCs w:val="24"/>
              </w:rPr>
              <w:t>1,7</w:t>
            </w:r>
            <w:r w:rsidRPr="00E10E81">
              <w:rPr>
                <w:sz w:val="24"/>
                <w:szCs w:val="24"/>
                <w:vertAlign w:val="superscript"/>
              </w:rPr>
              <w:t>.</w:t>
            </w:r>
            <w:r w:rsidRPr="00E10E81">
              <w:rPr>
                <w:sz w:val="24"/>
                <w:szCs w:val="24"/>
              </w:rPr>
              <w:t>10</w:t>
            </w:r>
            <w:r w:rsidRPr="00E10E81">
              <w:rPr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107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</w:t>
            </w:r>
          </w:p>
        </w:tc>
      </w:tr>
      <w:tr w:rsidR="0099304C" w:rsidRPr="00E10E81" w:rsidTr="00A6333F">
        <w:tc>
          <w:tcPr>
            <w:tcW w:w="1133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4</w:t>
            </w:r>
          </w:p>
        </w:tc>
        <w:tc>
          <w:tcPr>
            <w:tcW w:w="29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Центральная Сибирь</w:t>
            </w:r>
          </w:p>
        </w:tc>
        <w:tc>
          <w:tcPr>
            <w:tcW w:w="13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100</w:t>
            </w:r>
          </w:p>
        </w:tc>
        <w:tc>
          <w:tcPr>
            <w:tcW w:w="1741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2:1</w:t>
            </w:r>
          </w:p>
        </w:tc>
        <w:tc>
          <w:tcPr>
            <w:tcW w:w="11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vertAlign w:val="superscript"/>
              </w:rPr>
            </w:pPr>
            <w:r w:rsidRPr="00E10E81">
              <w:rPr>
                <w:sz w:val="24"/>
                <w:szCs w:val="24"/>
              </w:rPr>
              <w:t>1,4</w:t>
            </w:r>
            <w:r w:rsidRPr="00E10E81">
              <w:rPr>
                <w:sz w:val="24"/>
                <w:szCs w:val="24"/>
                <w:vertAlign w:val="superscript"/>
              </w:rPr>
              <w:t>.</w:t>
            </w:r>
            <w:r w:rsidRPr="00E10E81">
              <w:rPr>
                <w:sz w:val="24"/>
                <w:szCs w:val="24"/>
              </w:rPr>
              <w:t>10</w:t>
            </w:r>
            <w:r w:rsidRPr="00E10E81">
              <w:rPr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107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</w:t>
            </w:r>
          </w:p>
        </w:tc>
      </w:tr>
      <w:tr w:rsidR="0099304C" w:rsidRPr="00E10E81" w:rsidTr="00A6333F">
        <w:tc>
          <w:tcPr>
            <w:tcW w:w="1133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5</w:t>
            </w:r>
          </w:p>
        </w:tc>
        <w:tc>
          <w:tcPr>
            <w:tcW w:w="29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Урал</w:t>
            </w:r>
          </w:p>
        </w:tc>
        <w:tc>
          <w:tcPr>
            <w:tcW w:w="13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150</w:t>
            </w:r>
          </w:p>
        </w:tc>
        <w:tc>
          <w:tcPr>
            <w:tcW w:w="1741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2:1</w:t>
            </w:r>
          </w:p>
        </w:tc>
        <w:tc>
          <w:tcPr>
            <w:tcW w:w="11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vertAlign w:val="superscript"/>
              </w:rPr>
            </w:pPr>
            <w:r w:rsidRPr="00E10E81">
              <w:rPr>
                <w:sz w:val="24"/>
                <w:szCs w:val="24"/>
              </w:rPr>
              <w:t>5,8</w:t>
            </w:r>
            <w:r w:rsidRPr="00E10E81">
              <w:rPr>
                <w:sz w:val="24"/>
                <w:szCs w:val="24"/>
                <w:vertAlign w:val="superscript"/>
              </w:rPr>
              <w:t>.</w:t>
            </w:r>
            <w:r w:rsidRPr="00E10E81">
              <w:rPr>
                <w:sz w:val="24"/>
                <w:szCs w:val="24"/>
              </w:rPr>
              <w:t>10</w:t>
            </w:r>
            <w:r w:rsidRPr="00E10E81">
              <w:rPr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1107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4500</w:t>
            </w:r>
          </w:p>
        </w:tc>
      </w:tr>
      <w:tr w:rsidR="0099304C" w:rsidRPr="00E10E81" w:rsidTr="00A6333F">
        <w:tc>
          <w:tcPr>
            <w:tcW w:w="1133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6</w:t>
            </w:r>
          </w:p>
        </w:tc>
        <w:tc>
          <w:tcPr>
            <w:tcW w:w="29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Северо-Восточная Сибирь</w:t>
            </w:r>
          </w:p>
        </w:tc>
        <w:tc>
          <w:tcPr>
            <w:tcW w:w="13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100</w:t>
            </w:r>
          </w:p>
        </w:tc>
        <w:tc>
          <w:tcPr>
            <w:tcW w:w="1741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1:1</w:t>
            </w:r>
          </w:p>
        </w:tc>
        <w:tc>
          <w:tcPr>
            <w:tcW w:w="11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vertAlign w:val="superscript"/>
              </w:rPr>
            </w:pPr>
            <w:r w:rsidRPr="00E10E81">
              <w:rPr>
                <w:sz w:val="24"/>
                <w:szCs w:val="24"/>
              </w:rPr>
              <w:t>2,5</w:t>
            </w:r>
            <w:r w:rsidRPr="00E10E81">
              <w:rPr>
                <w:sz w:val="24"/>
                <w:szCs w:val="24"/>
                <w:vertAlign w:val="superscript"/>
              </w:rPr>
              <w:t>.</w:t>
            </w:r>
            <w:r w:rsidRPr="00E10E81">
              <w:rPr>
                <w:sz w:val="24"/>
                <w:szCs w:val="24"/>
              </w:rPr>
              <w:t>10</w:t>
            </w:r>
            <w:r w:rsidRPr="00E10E81">
              <w:rPr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107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2300</w:t>
            </w:r>
          </w:p>
        </w:tc>
      </w:tr>
      <w:tr w:rsidR="0099304C" w:rsidRPr="00E10E81" w:rsidTr="00A6333F">
        <w:tc>
          <w:tcPr>
            <w:tcW w:w="1133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7</w:t>
            </w:r>
          </w:p>
        </w:tc>
        <w:tc>
          <w:tcPr>
            <w:tcW w:w="29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Центр России</w:t>
            </w:r>
          </w:p>
        </w:tc>
        <w:tc>
          <w:tcPr>
            <w:tcW w:w="13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100</w:t>
            </w:r>
          </w:p>
        </w:tc>
        <w:tc>
          <w:tcPr>
            <w:tcW w:w="1741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1:1</w:t>
            </w:r>
          </w:p>
        </w:tc>
        <w:tc>
          <w:tcPr>
            <w:tcW w:w="11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vertAlign w:val="superscript"/>
              </w:rPr>
            </w:pPr>
            <w:r w:rsidRPr="00E10E81">
              <w:rPr>
                <w:sz w:val="24"/>
                <w:szCs w:val="24"/>
              </w:rPr>
              <w:t>3,0</w:t>
            </w:r>
            <w:r w:rsidRPr="00E10E81">
              <w:rPr>
                <w:sz w:val="24"/>
                <w:szCs w:val="24"/>
                <w:vertAlign w:val="superscript"/>
              </w:rPr>
              <w:t>.</w:t>
            </w:r>
            <w:r w:rsidRPr="00E10E81">
              <w:rPr>
                <w:sz w:val="24"/>
                <w:szCs w:val="24"/>
              </w:rPr>
              <w:t>10</w:t>
            </w:r>
            <w:r w:rsidRPr="00E10E81">
              <w:rPr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1107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700</w:t>
            </w:r>
          </w:p>
        </w:tc>
      </w:tr>
      <w:tr w:rsidR="0099304C" w:rsidRPr="00E10E81" w:rsidTr="00A6333F">
        <w:tc>
          <w:tcPr>
            <w:tcW w:w="1133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8</w:t>
            </w:r>
          </w:p>
        </w:tc>
        <w:tc>
          <w:tcPr>
            <w:tcW w:w="29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Юг Средней Азии</w:t>
            </w:r>
          </w:p>
        </w:tc>
        <w:tc>
          <w:tcPr>
            <w:tcW w:w="13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100</w:t>
            </w:r>
          </w:p>
        </w:tc>
        <w:tc>
          <w:tcPr>
            <w:tcW w:w="1741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3:1</w:t>
            </w:r>
          </w:p>
        </w:tc>
        <w:tc>
          <w:tcPr>
            <w:tcW w:w="11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vertAlign w:val="superscript"/>
              </w:rPr>
            </w:pPr>
            <w:r w:rsidRPr="00E10E81">
              <w:rPr>
                <w:sz w:val="24"/>
                <w:szCs w:val="24"/>
              </w:rPr>
              <w:t>8,1</w:t>
            </w:r>
            <w:r w:rsidRPr="00E10E81">
              <w:rPr>
                <w:sz w:val="24"/>
                <w:szCs w:val="24"/>
                <w:vertAlign w:val="superscript"/>
              </w:rPr>
              <w:t>.</w:t>
            </w:r>
            <w:r w:rsidRPr="00E10E81">
              <w:rPr>
                <w:sz w:val="24"/>
                <w:szCs w:val="24"/>
              </w:rPr>
              <w:t>10</w:t>
            </w:r>
            <w:r w:rsidRPr="00E10E81">
              <w:rPr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1107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1300</w:t>
            </w:r>
          </w:p>
        </w:tc>
      </w:tr>
      <w:tr w:rsidR="0099304C" w:rsidRPr="00E10E81" w:rsidTr="00A6333F">
        <w:tc>
          <w:tcPr>
            <w:tcW w:w="1133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9</w:t>
            </w:r>
          </w:p>
        </w:tc>
        <w:tc>
          <w:tcPr>
            <w:tcW w:w="29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Центральная Сибирь</w:t>
            </w:r>
          </w:p>
        </w:tc>
        <w:tc>
          <w:tcPr>
            <w:tcW w:w="13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150</w:t>
            </w:r>
          </w:p>
        </w:tc>
        <w:tc>
          <w:tcPr>
            <w:tcW w:w="1741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1:1</w:t>
            </w:r>
          </w:p>
        </w:tc>
        <w:tc>
          <w:tcPr>
            <w:tcW w:w="11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vertAlign w:val="superscript"/>
              </w:rPr>
            </w:pPr>
            <w:r w:rsidRPr="00E10E81">
              <w:rPr>
                <w:sz w:val="24"/>
                <w:szCs w:val="24"/>
              </w:rPr>
              <w:t>2,6</w:t>
            </w:r>
            <w:r w:rsidRPr="00E10E81">
              <w:rPr>
                <w:sz w:val="24"/>
                <w:szCs w:val="24"/>
                <w:vertAlign w:val="superscript"/>
              </w:rPr>
              <w:t>.</w:t>
            </w:r>
            <w:r w:rsidRPr="00E10E81">
              <w:rPr>
                <w:sz w:val="24"/>
                <w:szCs w:val="24"/>
              </w:rPr>
              <w:t>10</w:t>
            </w:r>
            <w:r w:rsidRPr="00E10E81">
              <w:rPr>
                <w:sz w:val="24"/>
                <w:szCs w:val="24"/>
                <w:vertAlign w:val="superscript"/>
              </w:rPr>
              <w:t>-6</w:t>
            </w:r>
          </w:p>
        </w:tc>
        <w:tc>
          <w:tcPr>
            <w:tcW w:w="1107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1800</w:t>
            </w:r>
          </w:p>
        </w:tc>
      </w:tr>
      <w:tr w:rsidR="0099304C" w:rsidRPr="00E10E81" w:rsidTr="00A6333F">
        <w:tc>
          <w:tcPr>
            <w:tcW w:w="1133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10</w:t>
            </w:r>
          </w:p>
        </w:tc>
        <w:tc>
          <w:tcPr>
            <w:tcW w:w="29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Центральная Сибирь</w:t>
            </w:r>
          </w:p>
        </w:tc>
        <w:tc>
          <w:tcPr>
            <w:tcW w:w="1378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150</w:t>
            </w:r>
          </w:p>
        </w:tc>
        <w:tc>
          <w:tcPr>
            <w:tcW w:w="1741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 w:rsidRPr="00E10E81">
              <w:rPr>
                <w:sz w:val="24"/>
                <w:szCs w:val="24"/>
              </w:rPr>
              <w:t>2:1</w:t>
            </w:r>
          </w:p>
        </w:tc>
        <w:tc>
          <w:tcPr>
            <w:tcW w:w="1125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vertAlign w:val="superscript"/>
              </w:rPr>
            </w:pPr>
            <w:r w:rsidRPr="00E10E81">
              <w:rPr>
                <w:sz w:val="24"/>
                <w:szCs w:val="24"/>
              </w:rPr>
              <w:t>1,4</w:t>
            </w:r>
            <w:r w:rsidRPr="00E10E81">
              <w:rPr>
                <w:sz w:val="24"/>
                <w:szCs w:val="24"/>
                <w:vertAlign w:val="superscript"/>
              </w:rPr>
              <w:t>.</w:t>
            </w:r>
            <w:r w:rsidRPr="00E10E81">
              <w:rPr>
                <w:sz w:val="24"/>
                <w:szCs w:val="24"/>
              </w:rPr>
              <w:t>10</w:t>
            </w:r>
            <w:r w:rsidRPr="00E10E81">
              <w:rPr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1107" w:type="dxa"/>
          </w:tcPr>
          <w:p w:rsidR="0099304C" w:rsidRPr="00E10E81" w:rsidRDefault="0099304C" w:rsidP="00A6333F">
            <w:pPr>
              <w:pStyle w:val="2"/>
              <w:tabs>
                <w:tab w:val="left" w:pos="0"/>
                <w:tab w:val="left" w:pos="25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2700</w:t>
            </w:r>
          </w:p>
        </w:tc>
      </w:tr>
    </w:tbl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9304C"/>
    <w:rsid w:val="00011CCE"/>
    <w:rsid w:val="00407313"/>
    <w:rsid w:val="006145EC"/>
    <w:rsid w:val="007562B8"/>
    <w:rsid w:val="00760433"/>
    <w:rsid w:val="0097631C"/>
    <w:rsid w:val="0099304C"/>
    <w:rsid w:val="009F5E71"/>
    <w:rsid w:val="00B172DF"/>
    <w:rsid w:val="00B51932"/>
    <w:rsid w:val="00BE5B01"/>
    <w:rsid w:val="00BF2BEA"/>
    <w:rsid w:val="00E05956"/>
    <w:rsid w:val="00E46C74"/>
    <w:rsid w:val="00ED32D2"/>
    <w:rsid w:val="00ED49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04C"/>
    <w:pPr>
      <w:ind w:firstLine="0"/>
      <w:jc w:val="left"/>
    </w:pPr>
    <w:rPr>
      <w:rFonts w:eastAsia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9304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99304C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369</Words>
  <Characters>2105</Characters>
  <Application>Microsoft Office Word</Application>
  <DocSecurity>0</DocSecurity>
  <Lines>17</Lines>
  <Paragraphs>4</Paragraphs>
  <ScaleCrop>false</ScaleCrop>
  <Company>HOME</Company>
  <LinksUpToDate>false</LinksUpToDate>
  <CharactersWithSpaces>2470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2017-04-05T18:04:00Z</dcterms:created>
  <dcterms:modified xsi:type="dcterms:W3CDTF">2017-04-05T21:48:00Z</dcterms:modified>
</cp:coreProperties>
</file>